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8368" w14:textId="77777777" w:rsidR="00207AE6" w:rsidRPr="0052511E" w:rsidRDefault="00207AE6" w:rsidP="00207AE6">
      <w:pPr>
        <w:jc w:val="right"/>
        <w:rPr>
          <w:rFonts w:asciiTheme="majorHAnsi" w:hAnsiTheme="majorHAnsi" w:cstheme="majorHAnsi"/>
          <w:sz w:val="20"/>
          <w:highlight w:val="yellow"/>
        </w:rPr>
      </w:pPr>
    </w:p>
    <w:p w14:paraId="1BF67313" w14:textId="77777777" w:rsidR="00C21839" w:rsidRDefault="00C21839" w:rsidP="005251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506737F7" w14:textId="3D1CFBD8" w:rsidR="0052511E" w:rsidRPr="00C21839" w:rsidRDefault="0052511E" w:rsidP="005251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C21839">
        <w:rPr>
          <w:rFonts w:asciiTheme="majorHAnsi" w:hAnsiTheme="majorHAnsi" w:cstheme="majorHAnsi"/>
          <w:b/>
          <w:bCs/>
          <w:sz w:val="32"/>
          <w:szCs w:val="32"/>
        </w:rPr>
        <w:t>Summer Student Job Description</w:t>
      </w:r>
    </w:p>
    <w:p w14:paraId="36AC1D30" w14:textId="77777777" w:rsidR="0052511E" w:rsidRDefault="0052511E" w:rsidP="0052511E">
      <w:pPr>
        <w:rPr>
          <w:rFonts w:asciiTheme="majorHAnsi" w:hAnsiTheme="majorHAnsi" w:cstheme="majorHAnsi"/>
          <w:sz w:val="22"/>
          <w:szCs w:val="18"/>
        </w:rPr>
      </w:pPr>
    </w:p>
    <w:p w14:paraId="22DADD4B" w14:textId="17C9E03C" w:rsidR="0052511E" w:rsidRPr="0052511E" w:rsidRDefault="0052511E" w:rsidP="0052511E">
      <w:pPr>
        <w:rPr>
          <w:rFonts w:asciiTheme="majorHAnsi" w:hAnsiTheme="majorHAnsi" w:cstheme="majorHAnsi"/>
          <w:sz w:val="22"/>
          <w:szCs w:val="18"/>
        </w:rPr>
      </w:pPr>
      <w:r w:rsidRPr="0052511E">
        <w:rPr>
          <w:rFonts w:asciiTheme="majorHAnsi" w:hAnsiTheme="majorHAnsi" w:cstheme="majorHAnsi"/>
          <w:sz w:val="22"/>
          <w:szCs w:val="18"/>
        </w:rPr>
        <w:t>Proposed employment dates: April 29, 2024, to August 30, 2024</w:t>
      </w:r>
    </w:p>
    <w:p w14:paraId="6937ABE2" w14:textId="77777777" w:rsidR="0052511E" w:rsidRDefault="0052511E" w:rsidP="0052511E">
      <w:pPr>
        <w:rPr>
          <w:rFonts w:asciiTheme="majorHAnsi" w:hAnsiTheme="majorHAnsi" w:cstheme="majorHAnsi"/>
          <w:sz w:val="22"/>
          <w:szCs w:val="18"/>
        </w:rPr>
      </w:pPr>
    </w:p>
    <w:p w14:paraId="53A5965D" w14:textId="21B5995A" w:rsidR="007144AF" w:rsidRPr="00FB2779" w:rsidRDefault="00003A33" w:rsidP="0052511E">
      <w:pPr>
        <w:rPr>
          <w:rFonts w:asciiTheme="majorHAnsi" w:hAnsiTheme="majorHAnsi" w:cstheme="majorHAnsi"/>
          <w:b/>
          <w:bCs/>
          <w:sz w:val="32"/>
          <w:szCs w:val="24"/>
        </w:rPr>
      </w:pPr>
      <w:r>
        <w:rPr>
          <w:rFonts w:asciiTheme="majorHAnsi" w:hAnsiTheme="majorHAnsi" w:cstheme="majorHAnsi"/>
          <w:b/>
          <w:bCs/>
          <w:sz w:val="32"/>
          <w:szCs w:val="24"/>
        </w:rPr>
        <w:t>About Us</w:t>
      </w:r>
      <w:r w:rsidR="007144AF" w:rsidRPr="00FB2779">
        <w:rPr>
          <w:rFonts w:asciiTheme="majorHAnsi" w:hAnsiTheme="majorHAnsi" w:cstheme="majorHAnsi"/>
          <w:b/>
          <w:bCs/>
          <w:sz w:val="32"/>
          <w:szCs w:val="24"/>
        </w:rPr>
        <w:t>:</w:t>
      </w:r>
    </w:p>
    <w:p w14:paraId="41684290" w14:textId="243A74CC" w:rsidR="0052511E" w:rsidRDefault="0052511E" w:rsidP="0052511E">
      <w:pPr>
        <w:rPr>
          <w:rFonts w:asciiTheme="majorHAnsi" w:hAnsiTheme="majorHAnsi" w:cstheme="majorHAnsi"/>
          <w:sz w:val="22"/>
          <w:szCs w:val="18"/>
        </w:rPr>
      </w:pPr>
      <w:r w:rsidRPr="0052511E">
        <w:rPr>
          <w:rFonts w:asciiTheme="majorHAnsi" w:hAnsiTheme="majorHAnsi" w:cstheme="majorHAnsi"/>
          <w:sz w:val="22"/>
          <w:szCs w:val="18"/>
        </w:rPr>
        <w:t>Ntityix Resources LP and Westbank First Nation’s philosophy around forest stewardship includes caring for everything in, on, and around the land – living or not. Everything is connected to each other in a functioning ecosystem; so, it is important to care for everything on the land we manage.</w:t>
      </w:r>
      <w:r w:rsidR="00003A33">
        <w:rPr>
          <w:rFonts w:asciiTheme="majorHAnsi" w:hAnsiTheme="majorHAnsi" w:cstheme="majorHAnsi"/>
          <w:sz w:val="22"/>
          <w:szCs w:val="18"/>
        </w:rPr>
        <w:t xml:space="preserve"> We manage the forest tenures held by Westbank First Nation with the goal of maximizing benefits to Westbank First Nation while remaining a leader is sustainable resource management practices. </w:t>
      </w:r>
    </w:p>
    <w:p w14:paraId="63EFA868" w14:textId="77777777" w:rsidR="00003A33" w:rsidRDefault="00003A33" w:rsidP="00003A33">
      <w:pPr>
        <w:rPr>
          <w:rFonts w:asciiTheme="majorHAnsi" w:hAnsiTheme="majorHAnsi" w:cstheme="majorHAnsi"/>
          <w:b/>
          <w:bCs/>
          <w:sz w:val="28"/>
          <w:szCs w:val="22"/>
        </w:rPr>
      </w:pPr>
    </w:p>
    <w:p w14:paraId="0FE7AD78" w14:textId="7C1C83E8" w:rsidR="00003A33" w:rsidRDefault="00003A33" w:rsidP="00322EA2">
      <w:pPr>
        <w:rPr>
          <w:rFonts w:asciiTheme="majorHAnsi" w:hAnsiTheme="majorHAnsi" w:cstheme="majorHAnsi"/>
          <w:b/>
          <w:bCs/>
          <w:sz w:val="28"/>
          <w:szCs w:val="22"/>
        </w:rPr>
      </w:pPr>
      <w:r w:rsidRPr="00FB2779">
        <w:rPr>
          <w:rFonts w:asciiTheme="majorHAnsi" w:hAnsiTheme="majorHAnsi" w:cstheme="majorHAnsi"/>
          <w:b/>
          <w:bCs/>
          <w:sz w:val="28"/>
          <w:szCs w:val="22"/>
        </w:rPr>
        <w:t xml:space="preserve">Job </w:t>
      </w:r>
      <w:r w:rsidRPr="00C11554">
        <w:rPr>
          <w:rFonts w:asciiTheme="majorHAnsi" w:hAnsiTheme="majorHAnsi" w:cstheme="majorHAnsi"/>
          <w:b/>
          <w:bCs/>
          <w:sz w:val="32"/>
          <w:szCs w:val="32"/>
        </w:rPr>
        <w:t>Descriptions</w:t>
      </w:r>
      <w:r w:rsidRPr="00FB2779">
        <w:rPr>
          <w:rFonts w:asciiTheme="majorHAnsi" w:hAnsiTheme="majorHAnsi" w:cstheme="majorHAnsi"/>
          <w:b/>
          <w:bCs/>
          <w:sz w:val="28"/>
          <w:szCs w:val="22"/>
        </w:rPr>
        <w:t>:</w:t>
      </w:r>
    </w:p>
    <w:p w14:paraId="1D7E5CA7" w14:textId="77777777" w:rsidR="00C11554" w:rsidRDefault="00C11554" w:rsidP="00C11554">
      <w:pPr>
        <w:rPr>
          <w:rFonts w:asciiTheme="majorHAnsi" w:hAnsiTheme="majorHAnsi" w:cstheme="majorHAnsi"/>
          <w:sz w:val="22"/>
          <w:szCs w:val="18"/>
        </w:rPr>
      </w:pPr>
      <w:r w:rsidRPr="0052511E">
        <w:rPr>
          <w:rFonts w:asciiTheme="majorHAnsi" w:hAnsiTheme="majorHAnsi" w:cstheme="majorHAnsi"/>
          <w:sz w:val="22"/>
          <w:szCs w:val="18"/>
        </w:rPr>
        <w:t>Th</w:t>
      </w:r>
      <w:r>
        <w:rPr>
          <w:rFonts w:asciiTheme="majorHAnsi" w:hAnsiTheme="majorHAnsi" w:cstheme="majorHAnsi"/>
          <w:sz w:val="22"/>
          <w:szCs w:val="18"/>
        </w:rPr>
        <w:t>ese</w:t>
      </w:r>
      <w:r w:rsidRPr="0052511E">
        <w:rPr>
          <w:rFonts w:asciiTheme="majorHAnsi" w:hAnsiTheme="majorHAnsi" w:cstheme="majorHAnsi"/>
          <w:sz w:val="22"/>
          <w:szCs w:val="18"/>
        </w:rPr>
        <w:t xml:space="preserve"> position</w:t>
      </w:r>
      <w:r>
        <w:rPr>
          <w:rFonts w:asciiTheme="majorHAnsi" w:hAnsiTheme="majorHAnsi" w:cstheme="majorHAnsi"/>
          <w:sz w:val="22"/>
          <w:szCs w:val="18"/>
        </w:rPr>
        <w:t>s</w:t>
      </w:r>
      <w:r w:rsidRPr="0052511E">
        <w:rPr>
          <w:rFonts w:asciiTheme="majorHAnsi" w:hAnsiTheme="majorHAnsi" w:cstheme="majorHAnsi"/>
          <w:sz w:val="22"/>
          <w:szCs w:val="18"/>
        </w:rPr>
        <w:t xml:space="preserve"> </w:t>
      </w:r>
      <w:r>
        <w:rPr>
          <w:rFonts w:asciiTheme="majorHAnsi" w:hAnsiTheme="majorHAnsi" w:cstheme="majorHAnsi"/>
          <w:sz w:val="22"/>
          <w:szCs w:val="18"/>
        </w:rPr>
        <w:t>are</w:t>
      </w:r>
      <w:r w:rsidRPr="0052511E">
        <w:rPr>
          <w:rFonts w:asciiTheme="majorHAnsi" w:hAnsiTheme="majorHAnsi" w:cstheme="majorHAnsi"/>
          <w:sz w:val="22"/>
          <w:szCs w:val="18"/>
        </w:rPr>
        <w:t xml:space="preserve"> primarily field based, and you will </w:t>
      </w:r>
      <w:r>
        <w:rPr>
          <w:rFonts w:asciiTheme="majorHAnsi" w:hAnsiTheme="majorHAnsi" w:cstheme="majorHAnsi"/>
          <w:sz w:val="22"/>
          <w:szCs w:val="18"/>
        </w:rPr>
        <w:t>mostly shadow one or two employees.</w:t>
      </w:r>
      <w:r w:rsidRPr="0052511E">
        <w:rPr>
          <w:rFonts w:asciiTheme="majorHAnsi" w:hAnsiTheme="majorHAnsi" w:cstheme="majorHAnsi"/>
          <w:sz w:val="22"/>
          <w:szCs w:val="18"/>
        </w:rPr>
        <w:t xml:space="preserve"> There may be opportunities to </w:t>
      </w:r>
      <w:r>
        <w:rPr>
          <w:rFonts w:asciiTheme="majorHAnsi" w:hAnsiTheme="majorHAnsi" w:cstheme="majorHAnsi"/>
          <w:sz w:val="22"/>
          <w:szCs w:val="18"/>
        </w:rPr>
        <w:t>work with</w:t>
      </w:r>
      <w:r w:rsidRPr="0052511E">
        <w:rPr>
          <w:rFonts w:asciiTheme="majorHAnsi" w:hAnsiTheme="majorHAnsi" w:cstheme="majorHAnsi"/>
          <w:sz w:val="22"/>
          <w:szCs w:val="18"/>
        </w:rPr>
        <w:t xml:space="preserve"> other employee</w:t>
      </w:r>
      <w:r>
        <w:rPr>
          <w:rFonts w:asciiTheme="majorHAnsi" w:hAnsiTheme="majorHAnsi" w:cstheme="majorHAnsi"/>
          <w:sz w:val="22"/>
          <w:szCs w:val="18"/>
        </w:rPr>
        <w:t xml:space="preserve">s and participate in other projects. </w:t>
      </w:r>
    </w:p>
    <w:p w14:paraId="6FD268CF" w14:textId="3DCBEAB4" w:rsidR="00C11554" w:rsidRPr="00C11554" w:rsidRDefault="00C11554" w:rsidP="00003A33">
      <w:pPr>
        <w:spacing w:after="240"/>
        <w:rPr>
          <w:rFonts w:asciiTheme="majorHAnsi" w:hAnsiTheme="majorHAnsi" w:cstheme="majorHAnsi"/>
          <w:sz w:val="22"/>
          <w:szCs w:val="18"/>
        </w:rPr>
      </w:pPr>
      <w:r>
        <w:rPr>
          <w:rFonts w:asciiTheme="majorHAnsi" w:hAnsiTheme="majorHAnsi" w:cstheme="majorHAnsi"/>
          <w:sz w:val="22"/>
          <w:szCs w:val="18"/>
        </w:rPr>
        <w:t xml:space="preserve">Please submit your resume and cover letter to the respective contacts by </w:t>
      </w:r>
      <w:r w:rsidRPr="00782DA3">
        <w:rPr>
          <w:rFonts w:asciiTheme="majorHAnsi" w:hAnsiTheme="majorHAnsi" w:cstheme="majorHAnsi"/>
          <w:b/>
          <w:bCs/>
          <w:sz w:val="22"/>
          <w:szCs w:val="18"/>
        </w:rPr>
        <w:t>January 15</w:t>
      </w:r>
      <w:r w:rsidRPr="00782DA3">
        <w:rPr>
          <w:rFonts w:asciiTheme="majorHAnsi" w:hAnsiTheme="majorHAnsi" w:cstheme="majorHAnsi"/>
          <w:b/>
          <w:bCs/>
          <w:sz w:val="22"/>
          <w:szCs w:val="18"/>
          <w:vertAlign w:val="superscript"/>
        </w:rPr>
        <w:t>th</w:t>
      </w:r>
      <w:r w:rsidRPr="00782DA3">
        <w:rPr>
          <w:rFonts w:asciiTheme="majorHAnsi" w:hAnsiTheme="majorHAnsi" w:cstheme="majorHAnsi"/>
          <w:b/>
          <w:bCs/>
          <w:sz w:val="22"/>
          <w:szCs w:val="18"/>
        </w:rPr>
        <w:t>, 2024</w:t>
      </w:r>
      <w:r>
        <w:rPr>
          <w:rFonts w:asciiTheme="majorHAnsi" w:hAnsiTheme="majorHAnsi" w:cstheme="majorHAnsi"/>
          <w:sz w:val="22"/>
          <w:szCs w:val="18"/>
        </w:rPr>
        <w:t xml:space="preserve">. We thank all candidates for their interest; however, only those selected for an interview will be contacted. </w:t>
      </w:r>
    </w:p>
    <w:p w14:paraId="45F68CF1" w14:textId="77777777" w:rsidR="00003A33" w:rsidRPr="00C11554" w:rsidRDefault="00003A33" w:rsidP="00003A33">
      <w:pPr>
        <w:spacing w:after="240"/>
        <w:rPr>
          <w:rFonts w:asciiTheme="majorHAnsi" w:hAnsiTheme="majorHAnsi" w:cstheme="majorHAnsi"/>
          <w:b/>
          <w:bCs/>
          <w:szCs w:val="24"/>
        </w:rPr>
      </w:pPr>
      <w:r w:rsidRPr="00C11554">
        <w:rPr>
          <w:rFonts w:asciiTheme="majorHAnsi" w:hAnsiTheme="majorHAnsi" w:cstheme="majorHAnsi"/>
          <w:b/>
          <w:bCs/>
          <w:szCs w:val="24"/>
        </w:rPr>
        <w:t>Junior Engineering Position</w:t>
      </w:r>
    </w:p>
    <w:p w14:paraId="26298FE7" w14:textId="1FE7D2B9" w:rsidR="00003A33" w:rsidRPr="00003A33" w:rsidRDefault="00003A33" w:rsidP="00003A33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sz w:val="22"/>
          <w:szCs w:val="18"/>
        </w:rPr>
      </w:pPr>
      <w:r w:rsidRPr="00003A33">
        <w:rPr>
          <w:rFonts w:asciiTheme="majorHAnsi" w:hAnsiTheme="majorHAnsi" w:cstheme="majorHAnsi"/>
          <w:sz w:val="22"/>
          <w:szCs w:val="18"/>
        </w:rPr>
        <w:t>Implementation of our Seven Generation</w:t>
      </w:r>
      <w:r w:rsidR="00143333">
        <w:rPr>
          <w:rFonts w:asciiTheme="majorHAnsi" w:hAnsiTheme="majorHAnsi" w:cstheme="majorHAnsi"/>
          <w:sz w:val="22"/>
          <w:szCs w:val="18"/>
        </w:rPr>
        <w:t>s</w:t>
      </w:r>
      <w:r w:rsidRPr="00003A33">
        <w:rPr>
          <w:rFonts w:asciiTheme="majorHAnsi" w:hAnsiTheme="majorHAnsi" w:cstheme="majorHAnsi"/>
          <w:sz w:val="22"/>
          <w:szCs w:val="18"/>
        </w:rPr>
        <w:t xml:space="preserve"> Plan through field engineering/ layout of </w:t>
      </w:r>
      <w:proofErr w:type="spellStart"/>
      <w:r w:rsidRPr="00003A33">
        <w:rPr>
          <w:rFonts w:asciiTheme="majorHAnsi" w:hAnsiTheme="majorHAnsi" w:cstheme="majorHAnsi"/>
          <w:sz w:val="22"/>
          <w:szCs w:val="18"/>
        </w:rPr>
        <w:t>cutblocks</w:t>
      </w:r>
      <w:proofErr w:type="spellEnd"/>
      <w:r w:rsidRPr="00003A33">
        <w:rPr>
          <w:rFonts w:asciiTheme="majorHAnsi" w:hAnsiTheme="majorHAnsi" w:cstheme="majorHAnsi"/>
          <w:sz w:val="22"/>
          <w:szCs w:val="18"/>
        </w:rPr>
        <w:t xml:space="preserve"> and </w:t>
      </w:r>
      <w:proofErr w:type="gramStart"/>
      <w:r w:rsidRPr="00003A33">
        <w:rPr>
          <w:rFonts w:asciiTheme="majorHAnsi" w:hAnsiTheme="majorHAnsi" w:cstheme="majorHAnsi"/>
          <w:sz w:val="22"/>
          <w:szCs w:val="18"/>
        </w:rPr>
        <w:t>roads</w:t>
      </w:r>
      <w:r w:rsidR="00C21839">
        <w:rPr>
          <w:rFonts w:asciiTheme="majorHAnsi" w:hAnsiTheme="majorHAnsi" w:cstheme="majorHAnsi"/>
          <w:sz w:val="22"/>
          <w:szCs w:val="18"/>
        </w:rPr>
        <w:t>;</w:t>
      </w:r>
      <w:proofErr w:type="gramEnd"/>
    </w:p>
    <w:p w14:paraId="23825122" w14:textId="77777777" w:rsidR="00003A33" w:rsidRPr="00003A33" w:rsidRDefault="00003A33" w:rsidP="00003A33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sz w:val="22"/>
          <w:szCs w:val="18"/>
        </w:rPr>
      </w:pPr>
      <w:r w:rsidRPr="00003A33">
        <w:rPr>
          <w:rFonts w:asciiTheme="majorHAnsi" w:hAnsiTheme="majorHAnsi" w:cstheme="majorHAnsi"/>
          <w:sz w:val="22"/>
          <w:szCs w:val="18"/>
        </w:rPr>
        <w:t xml:space="preserve">Assist in the preparation of the various plans and assessments associated with </w:t>
      </w:r>
      <w:proofErr w:type="spellStart"/>
      <w:r w:rsidRPr="00003A33">
        <w:rPr>
          <w:rFonts w:asciiTheme="majorHAnsi" w:hAnsiTheme="majorHAnsi" w:cstheme="majorHAnsi"/>
          <w:sz w:val="22"/>
          <w:szCs w:val="18"/>
        </w:rPr>
        <w:t>cutblock</w:t>
      </w:r>
      <w:proofErr w:type="spellEnd"/>
      <w:r w:rsidRPr="00003A33">
        <w:rPr>
          <w:rFonts w:asciiTheme="majorHAnsi" w:hAnsiTheme="majorHAnsi" w:cstheme="majorHAnsi"/>
          <w:sz w:val="22"/>
          <w:szCs w:val="18"/>
        </w:rPr>
        <w:t xml:space="preserve"> development including:</w:t>
      </w:r>
    </w:p>
    <w:p w14:paraId="596F5260" w14:textId="77777777" w:rsidR="00003A33" w:rsidRPr="00003A33" w:rsidRDefault="00003A33" w:rsidP="00003A33">
      <w:pPr>
        <w:pStyle w:val="ListParagraph"/>
        <w:numPr>
          <w:ilvl w:val="1"/>
          <w:numId w:val="4"/>
        </w:numPr>
        <w:spacing w:after="160" w:line="259" w:lineRule="auto"/>
        <w:rPr>
          <w:rFonts w:asciiTheme="majorHAnsi" w:hAnsiTheme="majorHAnsi" w:cstheme="majorHAnsi"/>
          <w:sz w:val="22"/>
          <w:szCs w:val="18"/>
        </w:rPr>
      </w:pPr>
      <w:r w:rsidRPr="00003A33">
        <w:rPr>
          <w:rFonts w:asciiTheme="majorHAnsi" w:hAnsiTheme="majorHAnsi" w:cstheme="majorHAnsi"/>
          <w:sz w:val="22"/>
          <w:szCs w:val="18"/>
        </w:rPr>
        <w:t xml:space="preserve">Riparian assessments, SP data collection, and timber cruising.   </w:t>
      </w:r>
    </w:p>
    <w:p w14:paraId="1913BC0C" w14:textId="5A37FF8F" w:rsidR="00003A33" w:rsidRPr="00321F0D" w:rsidRDefault="00003A33" w:rsidP="00C11554">
      <w:pPr>
        <w:spacing w:after="240"/>
        <w:rPr>
          <w:rFonts w:asciiTheme="majorHAnsi" w:hAnsiTheme="majorHAnsi" w:cstheme="majorHAnsi"/>
          <w:sz w:val="22"/>
          <w:szCs w:val="18"/>
        </w:rPr>
      </w:pPr>
      <w:r>
        <w:rPr>
          <w:rFonts w:asciiTheme="majorHAnsi" w:hAnsiTheme="majorHAnsi" w:cstheme="majorHAnsi"/>
          <w:sz w:val="22"/>
          <w:szCs w:val="18"/>
        </w:rPr>
        <w:t xml:space="preserve">Please send your resume and cover letter to Colby Mahood at </w:t>
      </w:r>
      <w:hyperlink r:id="rId8" w:history="1">
        <w:r w:rsidRPr="00F0108A">
          <w:rPr>
            <w:rStyle w:val="Hyperlink"/>
            <w:rFonts w:asciiTheme="majorHAnsi" w:hAnsiTheme="majorHAnsi" w:cstheme="majorHAnsi"/>
            <w:sz w:val="22"/>
            <w:szCs w:val="18"/>
          </w:rPr>
          <w:t>cmahood@ntityixresources.com</w:t>
        </w:r>
      </w:hyperlink>
      <w:r>
        <w:rPr>
          <w:rFonts w:asciiTheme="majorHAnsi" w:hAnsiTheme="majorHAnsi" w:cstheme="majorHAnsi"/>
          <w:sz w:val="22"/>
          <w:szCs w:val="18"/>
        </w:rPr>
        <w:t xml:space="preserve">. </w:t>
      </w:r>
    </w:p>
    <w:p w14:paraId="2521CCE3" w14:textId="77777777" w:rsidR="00003A33" w:rsidRDefault="00003A33" w:rsidP="00003A33">
      <w:pPr>
        <w:spacing w:after="160" w:line="259" w:lineRule="auto"/>
        <w:rPr>
          <w:rFonts w:asciiTheme="majorHAnsi" w:hAnsiTheme="majorHAnsi" w:cstheme="majorHAnsi"/>
          <w:b/>
          <w:bCs/>
        </w:rPr>
      </w:pPr>
      <w:r w:rsidRPr="009D3183">
        <w:rPr>
          <w:rFonts w:asciiTheme="majorHAnsi" w:hAnsiTheme="majorHAnsi" w:cstheme="majorHAnsi"/>
          <w:b/>
          <w:bCs/>
        </w:rPr>
        <w:t>Junior Silviculture Position</w:t>
      </w:r>
    </w:p>
    <w:p w14:paraId="068B6EFB" w14:textId="52F7D9CD" w:rsidR="00003A33" w:rsidRDefault="00C11554" w:rsidP="00003A33">
      <w:pPr>
        <w:pStyle w:val="ListParagraph"/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Assist in administering the tree planting program and establishing pay </w:t>
      </w:r>
      <w:proofErr w:type="gramStart"/>
      <w:r>
        <w:rPr>
          <w:rFonts w:asciiTheme="majorHAnsi" w:hAnsiTheme="majorHAnsi" w:cstheme="majorHAnsi"/>
          <w:sz w:val="22"/>
          <w:szCs w:val="22"/>
        </w:rPr>
        <w:t>plots;</w:t>
      </w:r>
      <w:proofErr w:type="gramEnd"/>
    </w:p>
    <w:p w14:paraId="51284D1D" w14:textId="77A3C287" w:rsidR="00C11554" w:rsidRDefault="00C11554" w:rsidP="00003A33">
      <w:pPr>
        <w:pStyle w:val="ListParagraph"/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Complete regeneration, stocking, and free growing surveys under the supervision of </w:t>
      </w:r>
      <w:proofErr w:type="gramStart"/>
      <w:r>
        <w:rPr>
          <w:rFonts w:asciiTheme="majorHAnsi" w:hAnsiTheme="majorHAnsi" w:cstheme="majorHAnsi"/>
          <w:sz w:val="22"/>
          <w:szCs w:val="22"/>
        </w:rPr>
        <w:t>Foresters;</w:t>
      </w:r>
      <w:proofErr w:type="gramEnd"/>
    </w:p>
    <w:p w14:paraId="266D47AF" w14:textId="2793E98A" w:rsidR="00C11554" w:rsidRDefault="00C11554" w:rsidP="00003A33">
      <w:pPr>
        <w:pStyle w:val="ListParagraph"/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support in other projects, as required. Other projects may include:</w:t>
      </w:r>
    </w:p>
    <w:p w14:paraId="08F69328" w14:textId="606A9A1F" w:rsidR="00C11554" w:rsidRDefault="00C11554" w:rsidP="00C11554">
      <w:pPr>
        <w:pStyle w:val="ListParagraph"/>
        <w:numPr>
          <w:ilvl w:val="1"/>
          <w:numId w:val="5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Manual brushing </w:t>
      </w:r>
      <w:proofErr w:type="gramStart"/>
      <w:r>
        <w:rPr>
          <w:rFonts w:asciiTheme="majorHAnsi" w:hAnsiTheme="majorHAnsi" w:cstheme="majorHAnsi"/>
          <w:sz w:val="22"/>
          <w:szCs w:val="22"/>
        </w:rPr>
        <w:t>program;</w:t>
      </w:r>
      <w:proofErr w:type="gramEnd"/>
    </w:p>
    <w:p w14:paraId="031889EA" w14:textId="74A77272" w:rsidR="00C11554" w:rsidRDefault="00C11554" w:rsidP="00C11554">
      <w:pPr>
        <w:pStyle w:val="ListParagraph"/>
        <w:numPr>
          <w:ilvl w:val="1"/>
          <w:numId w:val="5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Incremental silviculture program – spacing and </w:t>
      </w:r>
      <w:proofErr w:type="gramStart"/>
      <w:r>
        <w:rPr>
          <w:rFonts w:asciiTheme="majorHAnsi" w:hAnsiTheme="majorHAnsi" w:cstheme="majorHAnsi"/>
          <w:sz w:val="22"/>
          <w:szCs w:val="22"/>
        </w:rPr>
        <w:t>pruning;</w:t>
      </w:r>
      <w:proofErr w:type="gramEnd"/>
    </w:p>
    <w:p w14:paraId="16D2A452" w14:textId="1C973243" w:rsidR="00C11554" w:rsidRPr="00003A33" w:rsidRDefault="00C11554" w:rsidP="00C11554">
      <w:pPr>
        <w:pStyle w:val="ListParagraph"/>
        <w:numPr>
          <w:ilvl w:val="1"/>
          <w:numId w:val="5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Development and stewardship programs.</w:t>
      </w:r>
    </w:p>
    <w:p w14:paraId="576E6844" w14:textId="3153E4CC" w:rsidR="00AD2269" w:rsidRDefault="00003A33" w:rsidP="00003A33">
      <w:pPr>
        <w:rPr>
          <w:rFonts w:asciiTheme="majorHAnsi" w:hAnsiTheme="majorHAnsi" w:cstheme="majorHAnsi"/>
          <w:sz w:val="22"/>
          <w:szCs w:val="18"/>
        </w:rPr>
      </w:pPr>
      <w:r>
        <w:rPr>
          <w:rFonts w:asciiTheme="majorHAnsi" w:hAnsiTheme="majorHAnsi" w:cstheme="majorHAnsi"/>
          <w:sz w:val="22"/>
          <w:szCs w:val="18"/>
        </w:rPr>
        <w:t xml:space="preserve">Please send your resume and cover letter to Breagh Kobayashi at </w:t>
      </w:r>
      <w:hyperlink r:id="rId9" w:history="1">
        <w:r w:rsidRPr="006614EA">
          <w:rPr>
            <w:rStyle w:val="Hyperlink"/>
            <w:rFonts w:asciiTheme="majorHAnsi" w:hAnsiTheme="majorHAnsi" w:cstheme="majorHAnsi"/>
            <w:sz w:val="22"/>
            <w:szCs w:val="18"/>
          </w:rPr>
          <w:t>bkobayashi@ntityixresources.com</w:t>
        </w:r>
      </w:hyperlink>
      <w:r>
        <w:rPr>
          <w:rFonts w:asciiTheme="majorHAnsi" w:hAnsiTheme="majorHAnsi" w:cstheme="majorHAnsi"/>
          <w:sz w:val="22"/>
          <w:szCs w:val="18"/>
        </w:rPr>
        <w:t xml:space="preserve">. </w:t>
      </w:r>
    </w:p>
    <w:p w14:paraId="3CAF479F" w14:textId="77777777" w:rsidR="00C11554" w:rsidRPr="00C11554" w:rsidRDefault="00C11554" w:rsidP="00003A3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8EB2AA4" w14:textId="77777777" w:rsidR="00322EA2" w:rsidRDefault="00322EA2" w:rsidP="0052511E">
      <w:pPr>
        <w:rPr>
          <w:rFonts w:asciiTheme="majorHAnsi" w:hAnsiTheme="majorHAnsi" w:cstheme="majorHAnsi"/>
          <w:b/>
          <w:bCs/>
          <w:sz w:val="28"/>
          <w:szCs w:val="22"/>
        </w:rPr>
      </w:pPr>
    </w:p>
    <w:p w14:paraId="06CF187C" w14:textId="77777777" w:rsidR="00322EA2" w:rsidRDefault="00322EA2" w:rsidP="0052511E">
      <w:pPr>
        <w:rPr>
          <w:rFonts w:asciiTheme="majorHAnsi" w:hAnsiTheme="majorHAnsi" w:cstheme="majorHAnsi"/>
          <w:b/>
          <w:bCs/>
          <w:sz w:val="28"/>
          <w:szCs w:val="22"/>
        </w:rPr>
      </w:pPr>
    </w:p>
    <w:p w14:paraId="3D803D5F" w14:textId="77777777" w:rsidR="00322EA2" w:rsidRDefault="00322EA2" w:rsidP="0052511E">
      <w:pPr>
        <w:rPr>
          <w:rFonts w:asciiTheme="majorHAnsi" w:hAnsiTheme="majorHAnsi" w:cstheme="majorHAnsi"/>
          <w:b/>
          <w:bCs/>
          <w:sz w:val="28"/>
          <w:szCs w:val="22"/>
        </w:rPr>
      </w:pPr>
    </w:p>
    <w:p w14:paraId="4640C045" w14:textId="77777777" w:rsidR="00C21839" w:rsidRDefault="00C21839" w:rsidP="0052511E">
      <w:pPr>
        <w:rPr>
          <w:rFonts w:asciiTheme="majorHAnsi" w:hAnsiTheme="majorHAnsi" w:cstheme="majorHAnsi"/>
          <w:b/>
          <w:bCs/>
          <w:sz w:val="28"/>
          <w:szCs w:val="22"/>
        </w:rPr>
      </w:pPr>
    </w:p>
    <w:p w14:paraId="74B0EDBB" w14:textId="77777777" w:rsidR="00C21839" w:rsidRDefault="00C21839" w:rsidP="005251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214E0F52" w14:textId="5E0D7B51" w:rsidR="00AD2269" w:rsidRPr="00C21839" w:rsidRDefault="00AD2269" w:rsidP="005251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C21839">
        <w:rPr>
          <w:rFonts w:asciiTheme="majorHAnsi" w:hAnsiTheme="majorHAnsi" w:cstheme="majorHAnsi"/>
          <w:b/>
          <w:bCs/>
          <w:sz w:val="32"/>
          <w:szCs w:val="32"/>
        </w:rPr>
        <w:t>Qualifications:</w:t>
      </w:r>
    </w:p>
    <w:p w14:paraId="686829CC" w14:textId="02E63755" w:rsidR="00AD2269" w:rsidRDefault="00DD06DD" w:rsidP="00AD226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18"/>
        </w:rPr>
      </w:pPr>
      <w:r>
        <w:rPr>
          <w:rFonts w:asciiTheme="majorHAnsi" w:hAnsiTheme="majorHAnsi" w:cstheme="majorHAnsi"/>
          <w:sz w:val="22"/>
          <w:szCs w:val="18"/>
        </w:rPr>
        <w:t>Recent graduate or c</w:t>
      </w:r>
      <w:r w:rsidR="00FE177F">
        <w:rPr>
          <w:rFonts w:asciiTheme="majorHAnsi" w:hAnsiTheme="majorHAnsi" w:cstheme="majorHAnsi"/>
          <w:sz w:val="22"/>
          <w:szCs w:val="18"/>
        </w:rPr>
        <w:t>urrently enrolled</w:t>
      </w:r>
      <w:r w:rsidR="00AD2269">
        <w:rPr>
          <w:rFonts w:asciiTheme="majorHAnsi" w:hAnsiTheme="majorHAnsi" w:cstheme="majorHAnsi"/>
          <w:sz w:val="22"/>
          <w:szCs w:val="18"/>
        </w:rPr>
        <w:t xml:space="preserve"> in a forestry related post-secondary program.</w:t>
      </w:r>
    </w:p>
    <w:p w14:paraId="5CAA09B1" w14:textId="03BED9AA" w:rsidR="00AD2269" w:rsidRDefault="00B0466A" w:rsidP="00AD226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18"/>
        </w:rPr>
      </w:pPr>
      <w:r>
        <w:rPr>
          <w:rFonts w:asciiTheme="majorHAnsi" w:hAnsiTheme="majorHAnsi" w:cstheme="majorHAnsi"/>
          <w:sz w:val="22"/>
          <w:szCs w:val="18"/>
        </w:rPr>
        <w:t>V</w:t>
      </w:r>
      <w:r w:rsidR="00AD2269">
        <w:rPr>
          <w:rFonts w:asciiTheme="majorHAnsi" w:hAnsiTheme="majorHAnsi" w:cstheme="majorHAnsi"/>
          <w:sz w:val="22"/>
          <w:szCs w:val="18"/>
        </w:rPr>
        <w:t xml:space="preserve">alid class 5 </w:t>
      </w:r>
      <w:r w:rsidR="00FE177F">
        <w:rPr>
          <w:rFonts w:asciiTheme="majorHAnsi" w:hAnsiTheme="majorHAnsi" w:cstheme="majorHAnsi"/>
          <w:sz w:val="22"/>
          <w:szCs w:val="18"/>
        </w:rPr>
        <w:t xml:space="preserve">or 7 </w:t>
      </w:r>
      <w:r w:rsidR="00AD2269">
        <w:rPr>
          <w:rFonts w:asciiTheme="majorHAnsi" w:hAnsiTheme="majorHAnsi" w:cstheme="majorHAnsi"/>
          <w:sz w:val="22"/>
          <w:szCs w:val="18"/>
        </w:rPr>
        <w:t>driver’s license.</w:t>
      </w:r>
    </w:p>
    <w:p w14:paraId="1BFC630B" w14:textId="18A89820" w:rsidR="00AD2269" w:rsidRDefault="00B0466A" w:rsidP="00AD226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18"/>
        </w:rPr>
      </w:pPr>
      <w:r>
        <w:rPr>
          <w:rFonts w:asciiTheme="majorHAnsi" w:hAnsiTheme="majorHAnsi" w:cstheme="majorHAnsi"/>
          <w:sz w:val="22"/>
          <w:szCs w:val="18"/>
        </w:rPr>
        <w:t>Physically fit and enjoy working outdoors.</w:t>
      </w:r>
    </w:p>
    <w:p w14:paraId="16B697E0" w14:textId="22AB2D64" w:rsidR="00D610ED" w:rsidRDefault="00D610ED" w:rsidP="00AD226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18"/>
        </w:rPr>
      </w:pPr>
      <w:r>
        <w:rPr>
          <w:rFonts w:asciiTheme="majorHAnsi" w:hAnsiTheme="majorHAnsi" w:cstheme="majorHAnsi"/>
          <w:sz w:val="22"/>
          <w:szCs w:val="18"/>
        </w:rPr>
        <w:t>Basic orienteering skills</w:t>
      </w:r>
    </w:p>
    <w:p w14:paraId="3D8C2E6F" w14:textId="1BBDDAB4" w:rsidR="00AD2269" w:rsidRDefault="00AD2269" w:rsidP="00AD226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18"/>
        </w:rPr>
      </w:pPr>
      <w:r>
        <w:rPr>
          <w:rFonts w:asciiTheme="majorHAnsi" w:hAnsiTheme="majorHAnsi" w:cstheme="majorHAnsi"/>
          <w:sz w:val="22"/>
          <w:szCs w:val="18"/>
        </w:rPr>
        <w:t>Possess a strong work ethic</w:t>
      </w:r>
      <w:r w:rsidR="004F0B57">
        <w:rPr>
          <w:rFonts w:asciiTheme="majorHAnsi" w:hAnsiTheme="majorHAnsi" w:cstheme="majorHAnsi"/>
          <w:sz w:val="22"/>
          <w:szCs w:val="18"/>
        </w:rPr>
        <w:t>, a willingness to learn</w:t>
      </w:r>
      <w:r w:rsidR="00B81432">
        <w:rPr>
          <w:rFonts w:asciiTheme="majorHAnsi" w:hAnsiTheme="majorHAnsi" w:cstheme="majorHAnsi"/>
          <w:sz w:val="22"/>
          <w:szCs w:val="18"/>
        </w:rPr>
        <w:t>, and</w:t>
      </w:r>
      <w:r>
        <w:rPr>
          <w:rFonts w:asciiTheme="majorHAnsi" w:hAnsiTheme="majorHAnsi" w:cstheme="majorHAnsi"/>
          <w:sz w:val="22"/>
          <w:szCs w:val="18"/>
        </w:rPr>
        <w:t xml:space="preserve"> enjoy working in a team environment.</w:t>
      </w:r>
    </w:p>
    <w:p w14:paraId="7DEC3CA1" w14:textId="0C980373" w:rsidR="00B81432" w:rsidRDefault="00B81432" w:rsidP="00AD226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18"/>
        </w:rPr>
      </w:pPr>
      <w:r>
        <w:rPr>
          <w:rFonts w:asciiTheme="majorHAnsi" w:hAnsiTheme="majorHAnsi" w:cstheme="majorHAnsi"/>
          <w:sz w:val="22"/>
          <w:szCs w:val="18"/>
        </w:rPr>
        <w:t>Commitment to working safely.</w:t>
      </w:r>
    </w:p>
    <w:p w14:paraId="474CFD02" w14:textId="5938002E" w:rsidR="00C56DF8" w:rsidRPr="00AD2269" w:rsidRDefault="00C56DF8" w:rsidP="00AD226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18"/>
        </w:rPr>
      </w:pPr>
      <w:r w:rsidRPr="00C56DF8">
        <w:rPr>
          <w:rFonts w:asciiTheme="majorHAnsi" w:hAnsiTheme="majorHAnsi" w:cstheme="majorHAnsi"/>
          <w:sz w:val="22"/>
          <w:szCs w:val="18"/>
        </w:rPr>
        <w:t>Accountability for production, timelines, and quality of work.</w:t>
      </w:r>
    </w:p>
    <w:p w14:paraId="2D9D3DE1" w14:textId="77777777" w:rsidR="0052511E" w:rsidRPr="00322EA2" w:rsidRDefault="0052511E" w:rsidP="0052511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902CBE9" w14:textId="1E9D6329" w:rsidR="009D3183" w:rsidRPr="00C21839" w:rsidRDefault="009D3183" w:rsidP="005251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C21839">
        <w:rPr>
          <w:rFonts w:asciiTheme="majorHAnsi" w:hAnsiTheme="majorHAnsi" w:cstheme="majorHAnsi"/>
          <w:b/>
          <w:bCs/>
          <w:sz w:val="32"/>
          <w:szCs w:val="32"/>
        </w:rPr>
        <w:t>Compensation:</w:t>
      </w:r>
    </w:p>
    <w:p w14:paraId="2EF407F8" w14:textId="6EFE1BB5" w:rsidR="00207AE6" w:rsidRDefault="0052511E" w:rsidP="0052511E">
      <w:pPr>
        <w:rPr>
          <w:rFonts w:asciiTheme="majorHAnsi" w:hAnsiTheme="majorHAnsi" w:cstheme="majorHAnsi"/>
          <w:sz w:val="22"/>
          <w:szCs w:val="18"/>
        </w:rPr>
      </w:pPr>
      <w:r w:rsidRPr="0052511E">
        <w:rPr>
          <w:rFonts w:asciiTheme="majorHAnsi" w:hAnsiTheme="majorHAnsi" w:cstheme="majorHAnsi"/>
          <w:sz w:val="22"/>
          <w:szCs w:val="18"/>
        </w:rPr>
        <w:t>Hourly rate: $22-25/hour. NRLP operates 8-hour days within 40-hour work weeks – this can vary depending on the tasks being performed, priorities, and schedules.</w:t>
      </w:r>
    </w:p>
    <w:p w14:paraId="6E8F77B4" w14:textId="71611912" w:rsidR="00AD2269" w:rsidRPr="0052511E" w:rsidRDefault="00AD2269" w:rsidP="0052511E">
      <w:pPr>
        <w:rPr>
          <w:rFonts w:asciiTheme="majorHAnsi" w:hAnsiTheme="majorHAnsi" w:cstheme="majorHAnsi"/>
          <w:sz w:val="22"/>
          <w:szCs w:val="18"/>
        </w:rPr>
      </w:pPr>
    </w:p>
    <w:sectPr w:rsidR="00AD2269" w:rsidRPr="0052511E" w:rsidSect="00305A03">
      <w:headerReference w:type="default" r:id="rId10"/>
      <w:footerReference w:type="default" r:id="rId11"/>
      <w:pgSz w:w="12240" w:h="15840"/>
      <w:pgMar w:top="1701" w:right="1325" w:bottom="1135" w:left="1560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FB62" w14:textId="77777777" w:rsidR="0024686B" w:rsidRDefault="0024686B">
      <w:r>
        <w:separator/>
      </w:r>
    </w:p>
  </w:endnote>
  <w:endnote w:type="continuationSeparator" w:id="0">
    <w:p w14:paraId="46317F10" w14:textId="77777777" w:rsidR="0024686B" w:rsidRDefault="0024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hn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hn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809F" w14:textId="77777777" w:rsidR="006825E0" w:rsidRPr="00C00B8F" w:rsidRDefault="008908B8" w:rsidP="006B00F0">
    <w:pPr>
      <w:pStyle w:val="Footer"/>
      <w:tabs>
        <w:tab w:val="clear" w:pos="4320"/>
        <w:tab w:val="clear" w:pos="8640"/>
        <w:tab w:val="left" w:pos="1423"/>
      </w:tabs>
      <w:jc w:val="both"/>
      <w:rPr>
        <w:rFonts w:ascii="Trebuchet MS" w:hAnsi="Trebuchet MS"/>
        <w:color w:val="7C6755"/>
        <w:sz w:val="22"/>
      </w:rPr>
    </w:pPr>
    <w:r w:rsidRPr="00C00B8F">
      <w:rPr>
        <w:rFonts w:ascii="Trebuchet MS" w:hAnsi="Trebuchet MS"/>
        <w:noProof/>
        <w:color w:val="7C6755"/>
        <w:sz w:val="22"/>
        <w:lang w:val="en-CA" w:eastAsia="en-CA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57EA58E" wp14:editId="66A1F86C">
              <wp:simplePos x="0" y="0"/>
              <wp:positionH relativeFrom="column">
                <wp:posOffset>4114800</wp:posOffset>
              </wp:positionH>
              <wp:positionV relativeFrom="paragraph">
                <wp:posOffset>-1981835</wp:posOffset>
              </wp:positionV>
              <wp:extent cx="2514600" cy="2743200"/>
              <wp:effectExtent l="0" t="0" r="0" b="63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925B8" w14:textId="77777777" w:rsidR="00002883" w:rsidRPr="006825E0" w:rsidRDefault="00002883" w:rsidP="006825E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EA58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24pt;margin-top:-156.05pt;width:198pt;height:3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MR2QEAAJkDAAAOAAAAZHJzL2Uyb0RvYy54bWysU9tu1DAQfUfiHyy/s9ldSkHRZqvSqgip&#10;XKTCBziOk1gkHjPj3WT5esZOsgX6VvFiTWbsM+ecmeyuxr4TR4NkwRVys1pLYZyGyrqmkN+/3b16&#10;JwUF5SrVgTOFPBmSV/uXL3aDz80WWugqg4JBHOWDL2Qbgs+zjHRrekUr8MZxsQbsVeBPbLIK1cDo&#10;fZdt1+vLbACsPII2RJy9nYpyn/Dr2ujwpa7JBNEVkrmFdGI6y3hm+53KG1S+tXqmoZ7BolfWcdMz&#10;1K0KShzQPoHqrUYgqMNKQ59BXVttkgZWs1n/o+ahVd4kLWwO+bNN9P9g9efjg/+KIozvYeQBJhHk&#10;70H/IOHgplWuMdeIMLRGVdx4Ey3LBk/5/DRaTTlFkHL4BBUPWR0CJKCxxj66wjoFo/MATmfTzRiE&#10;5uT2zebics0lzbXt24vXPNbUQ+XLc48UPhjoRQwKiTzVBK+O9xQiHZUvV2I3B3e269JkO/dXgi/G&#10;TKIfGU/cw1iOwlaztqimhOrEehCmfeH95qAF/CXFwLtSSPp5UGik6D469iQu1hLgEpRLoJzmp4UM&#10;UkzhTZgW8ODRNi0jT647uGbfapsUPbKY6fL8k9B5V+OC/fmdbj3+UfvfAAAA//8DAFBLAwQUAAYA&#10;CAAAACEAFKpWA+IAAAANAQAADwAAAGRycy9kb3ducmV2LnhtbEyPwW6DMBBE75X6D9ZW6i2xSREK&#10;FBNFVXuqVIXQQ48GbwAFryl2Evr3cU7NbXdnNPsm38xmYGecXG9JQrQUwJAaq3tqJXxXH4s1MOcV&#10;aTVYQgl/6GBTPD7kKtP2QiWe975lIYRcpiR03o8Z567p0Ci3tCNS0A52MsqHdWq5ntQlhJuBr4RI&#10;uFE9hQ+dGvGtw+a4PxkJ2x8q3/vfr3pXHsq+qlJBn8lRyuenefsKzOPs/81www/oUASm2p5IOzZI&#10;SOJ16OIlLF6iVQTsZhFxHG51mKI0BV7k/L5FcQUAAP//AwBQSwECLQAUAAYACAAAACEAtoM4kv4A&#10;AADhAQAAEwAAAAAAAAAAAAAAAAAAAAAAW0NvbnRlbnRfVHlwZXNdLnhtbFBLAQItABQABgAIAAAA&#10;IQA4/SH/1gAAAJQBAAALAAAAAAAAAAAAAAAAAC8BAABfcmVscy8ucmVsc1BLAQItABQABgAIAAAA&#10;IQCWn3MR2QEAAJkDAAAOAAAAAAAAAAAAAAAAAC4CAABkcnMvZTJvRG9jLnhtbFBLAQItABQABgAI&#10;AAAAIQAUqlYD4gAAAA0BAAAPAAAAAAAAAAAAAAAAADMEAABkcnMvZG93bnJldi54bWxQSwUGAAAA&#10;AAQABADzAAAAQgUAAAAA&#10;" filled="f" stroked="f">
              <v:textbox inset="0,0,0,0">
                <w:txbxContent>
                  <w:p w14:paraId="0E4925B8" w14:textId="77777777" w:rsidR="00002883" w:rsidRPr="006825E0" w:rsidRDefault="00002883" w:rsidP="006825E0"/>
                </w:txbxContent>
              </v:textbox>
            </v:shape>
          </w:pict>
        </mc:Fallback>
      </mc:AlternateContent>
    </w:r>
    <w:r w:rsidR="006B00F0" w:rsidRPr="00C00B8F">
      <w:rPr>
        <w:rFonts w:ascii="Trebuchet MS" w:eastAsia="Times New Roman" w:hAnsi="Trebuchet MS" w:cs="Times New Roman"/>
        <w:i/>
        <w:color w:val="7C6755"/>
        <w:sz w:val="22"/>
      </w:rPr>
      <w:t>Harvest. Growth. Protect.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84B8" w14:textId="77777777" w:rsidR="0024686B" w:rsidRDefault="0024686B">
      <w:r>
        <w:separator/>
      </w:r>
    </w:p>
  </w:footnote>
  <w:footnote w:type="continuationSeparator" w:id="0">
    <w:p w14:paraId="1092BB7D" w14:textId="77777777" w:rsidR="0024686B" w:rsidRDefault="0024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1793" w14:textId="77777777" w:rsidR="006825E0" w:rsidRDefault="00C00B8F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8D4DE39" wp14:editId="195E3BC7">
              <wp:simplePos x="0" y="0"/>
              <wp:positionH relativeFrom="column">
                <wp:posOffset>2535555</wp:posOffset>
              </wp:positionH>
              <wp:positionV relativeFrom="paragraph">
                <wp:posOffset>81915</wp:posOffset>
              </wp:positionV>
              <wp:extent cx="3412490" cy="775970"/>
              <wp:effectExtent l="0" t="0" r="16510" b="0"/>
              <wp:wrapTight wrapText="bothSides">
                <wp:wrapPolygon edited="0">
                  <wp:start x="0" y="1591"/>
                  <wp:lineTo x="0" y="19620"/>
                  <wp:lineTo x="21584" y="19620"/>
                  <wp:lineTo x="21584" y="1591"/>
                  <wp:lineTo x="0" y="1591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2490" cy="775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43E25" w14:textId="3A069CE0" w:rsidR="006B00F0" w:rsidRPr="0052511E" w:rsidRDefault="006F7C71" w:rsidP="006B00F0">
                          <w:pPr>
                            <w:pStyle w:val="GeneralAddressandcontact"/>
                            <w:widowControl/>
                            <w:spacing w:line="240" w:lineRule="atLeast"/>
                            <w:ind w:left="142"/>
                            <w:jc w:val="right"/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szCs w:val="16"/>
                            </w:rPr>
                            <w:t>#102-3480 Carrington Rd</w:t>
                          </w:r>
                          <w:r w:rsidR="006B00F0" w:rsidRPr="00C00B8F">
                            <w:rPr>
                              <w:rFonts w:ascii="Trebuchet MS" w:hAnsi="Trebuchet MS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6B00F0" w:rsidRPr="00C00B8F">
                            <w:rPr>
                              <w:rFonts w:ascii="Trebuchet MS" w:hAnsi="Trebuchet MS"/>
                              <w:szCs w:val="16"/>
                            </w:rPr>
                            <w:t>Westbank .</w:t>
                          </w:r>
                          <w:proofErr w:type="gramEnd"/>
                          <w:r w:rsidR="006B00F0" w:rsidRPr="00C00B8F">
                            <w:rPr>
                              <w:rFonts w:ascii="Trebuchet MS" w:hAnsi="Trebuchet MS"/>
                              <w:szCs w:val="16"/>
                            </w:rPr>
                            <w:t xml:space="preserve"> British </w:t>
                          </w:r>
                          <w:proofErr w:type="gramStart"/>
                          <w:r w:rsidR="006B00F0" w:rsidRPr="00C00B8F">
                            <w:rPr>
                              <w:rFonts w:ascii="Trebuchet MS" w:hAnsi="Trebuchet MS"/>
                              <w:szCs w:val="16"/>
                            </w:rPr>
                            <w:t>Columbia .</w:t>
                          </w:r>
                          <w:proofErr w:type="gramEnd"/>
                          <w:r w:rsidR="006B00F0" w:rsidRPr="00C00B8F">
                            <w:rPr>
                              <w:rFonts w:ascii="Trebuchet MS" w:hAnsi="Trebuchet MS"/>
                              <w:szCs w:val="16"/>
                            </w:rPr>
                            <w:t xml:space="preserve"> </w:t>
                          </w:r>
                          <w:r w:rsidR="006B00F0" w:rsidRPr="0052511E"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  <w:t xml:space="preserve">V4T </w:t>
                          </w:r>
                          <w:r w:rsidRPr="0052511E"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  <w:t>3C1</w:t>
                          </w:r>
                        </w:p>
                        <w:p w14:paraId="7990F564" w14:textId="77777777" w:rsidR="006B00F0" w:rsidRPr="0052511E" w:rsidRDefault="006B00F0" w:rsidP="006B00F0">
                          <w:pPr>
                            <w:pStyle w:val="GeneralAddressandcontact"/>
                            <w:widowControl/>
                            <w:spacing w:line="240" w:lineRule="atLeast"/>
                            <w:ind w:left="142"/>
                            <w:jc w:val="right"/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</w:pPr>
                          <w:proofErr w:type="gramStart"/>
                          <w:r w:rsidRPr="0052511E"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  <w:t>T:</w:t>
                          </w:r>
                          <w:proofErr w:type="gramEnd"/>
                          <w:r w:rsidRPr="0052511E"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  <w:t xml:space="preserve"> 250-768-5617</w:t>
                          </w:r>
                        </w:p>
                        <w:p w14:paraId="49230985" w14:textId="77777777" w:rsidR="006B00F0" w:rsidRPr="0052511E" w:rsidRDefault="006B00F0" w:rsidP="006B00F0">
                          <w:pPr>
                            <w:pStyle w:val="GeneralAddressandcontact"/>
                            <w:widowControl/>
                            <w:spacing w:line="240" w:lineRule="atLeast"/>
                            <w:ind w:left="142"/>
                            <w:jc w:val="right"/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</w:pPr>
                          <w:r w:rsidRPr="0052511E"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  <w:t>www.ntityixresources.com</w:t>
                          </w:r>
                        </w:p>
                        <w:p w14:paraId="60310776" w14:textId="77777777" w:rsidR="006B00F0" w:rsidRPr="0052511E" w:rsidRDefault="006B00F0" w:rsidP="006B00F0">
                          <w:pPr>
                            <w:pStyle w:val="GeneralAddressandcontact"/>
                            <w:widowControl/>
                            <w:spacing w:line="240" w:lineRule="atLeast"/>
                            <w:ind w:left="142"/>
                            <w:jc w:val="right"/>
                            <w:rPr>
                              <w:rFonts w:ascii="Rehn" w:hAnsi="Rehn"/>
                              <w:sz w:val="20"/>
                              <w:szCs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91440" rIns="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4DE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9.65pt;margin-top:6.45pt;width:268.7pt;height:6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3D3AEAAJkDAAAOAAAAZHJzL2Uyb0RvYy54bWysU8GO0zAQvSPxD5bvNE0plEZNV8uuFiEt&#10;C9LCBziO3UQkHjPjNilfz9hpuwvcEBdrPOO8ee/NZHM19p04GKQWXCnz2VwK4zTUrduV8tvXu1fv&#10;pKCgXK06cKaUR0PyavvyxWbwhVlAA11tUDCIo2LwpWxC8EWWkW5Mr2gG3jguWsBeBb7iLqtRDYze&#10;d9liPn+bDYC1R9CGiLO3U1FuE761RofP1pIJoislcwvpxHRW8cy2G1XsUPmm1Sca6h9Y9Kp13PQC&#10;dauCEnts/4LqW41AYMNMQ5+Bta02SQOryed/qHlslDdJC5tD/mIT/T9Y/XB49F9QhPE9jDzAJIL8&#10;PejvJBzcNMrtzDUiDI1RNTfOo2XZ4Kk4fRqtpoIiSDV8gpqHrPYBEtBosY+usE7B6DyA48V0Mwah&#10;Ofl6mS+Way5prq1Wb9arNJVMFeevPVL4YKAXMSgl8lATujrcU4hsVHF+Eps5uGu7Lg22c78l+GHM&#10;JPaR8EQ9jNXIr6OKCuoj60CY9oT3moMG8KcUA+9IKenHXqGRovvo2Iu4UClY58slX/CcrZ5nldMM&#10;UcogxRTehGkB9x7bXcMdJtcdXLNvtk2Sntic+PL8k9LTrsYFe35Pr57+qO0vAAAA//8DAFBLAwQU&#10;AAYACAAAACEAYd/z0t8AAAAKAQAADwAAAGRycy9kb3ducmV2LnhtbEyPwU7DMAyG70i8Q2Qkbixd&#10;KwotTaeBVCbEhQ0eIGu8tqJxqiTbCk+POcHR/j/9/lytZjuKE/owOFKwXCQgkFpnBuoUfLw3N/cg&#10;QtRk9OgIFXxhgFV9eVHp0rgzbfG0i53gEgqlVtDHOJVShrZHq8PCTUicHZy3OvLoO2m8PnO5HWWa&#10;JLm0eiC+0OsJn3psP3dHq2D9+NZsm9f02c25P2xevmmTjKTU9dW8fgARcY5/MPzqszrU7LR3RzJB&#10;jAqyosgY5SAtQDBQZPkdiD0vstslyLqS/1+ofwAAAP//AwBQSwECLQAUAAYACAAAACEAtoM4kv4A&#10;AADhAQAAEwAAAAAAAAAAAAAAAAAAAAAAW0NvbnRlbnRfVHlwZXNdLnhtbFBLAQItABQABgAIAAAA&#10;IQA4/SH/1gAAAJQBAAALAAAAAAAAAAAAAAAAAC8BAABfcmVscy8ucmVsc1BLAQItABQABgAIAAAA&#10;IQCbH13D3AEAAJkDAAAOAAAAAAAAAAAAAAAAAC4CAABkcnMvZTJvRG9jLnhtbFBLAQItABQABgAI&#10;AAAAIQBh3/PS3wAAAAoBAAAPAAAAAAAAAAAAAAAAADYEAABkcnMvZG93bnJldi54bWxQSwUGAAAA&#10;AAQABADzAAAAQgUAAAAA&#10;" filled="f" stroked="f">
              <v:textbox inset="0,7.2pt,0,7.2pt">
                <w:txbxContent>
                  <w:p w14:paraId="6EC43E25" w14:textId="3A069CE0" w:rsidR="006B00F0" w:rsidRPr="0052511E" w:rsidRDefault="006F7C71" w:rsidP="006B00F0">
                    <w:pPr>
                      <w:pStyle w:val="GeneralAddressandcontact"/>
                      <w:widowControl/>
                      <w:spacing w:line="240" w:lineRule="atLeast"/>
                      <w:ind w:left="142"/>
                      <w:jc w:val="right"/>
                      <w:rPr>
                        <w:rFonts w:ascii="Trebuchet MS" w:hAnsi="Trebuchet MS"/>
                        <w:szCs w:val="16"/>
                        <w:lang w:val="fr-FR"/>
                      </w:rPr>
                    </w:pPr>
                    <w:r>
                      <w:rPr>
                        <w:rFonts w:ascii="Trebuchet MS" w:hAnsi="Trebuchet MS"/>
                        <w:szCs w:val="16"/>
                      </w:rPr>
                      <w:t>#102-3480 Carrington Rd</w:t>
                    </w:r>
                    <w:r w:rsidR="006B00F0" w:rsidRPr="00C00B8F">
                      <w:rPr>
                        <w:rFonts w:ascii="Trebuchet MS" w:hAnsi="Trebuchet MS"/>
                        <w:szCs w:val="16"/>
                      </w:rPr>
                      <w:t xml:space="preserve">. </w:t>
                    </w:r>
                    <w:proofErr w:type="gramStart"/>
                    <w:r w:rsidR="006B00F0" w:rsidRPr="00C00B8F">
                      <w:rPr>
                        <w:rFonts w:ascii="Trebuchet MS" w:hAnsi="Trebuchet MS"/>
                        <w:szCs w:val="16"/>
                      </w:rPr>
                      <w:t>Westbank .</w:t>
                    </w:r>
                    <w:proofErr w:type="gramEnd"/>
                    <w:r w:rsidR="006B00F0" w:rsidRPr="00C00B8F">
                      <w:rPr>
                        <w:rFonts w:ascii="Trebuchet MS" w:hAnsi="Trebuchet MS"/>
                        <w:szCs w:val="16"/>
                      </w:rPr>
                      <w:t xml:space="preserve"> British </w:t>
                    </w:r>
                    <w:proofErr w:type="gramStart"/>
                    <w:r w:rsidR="006B00F0" w:rsidRPr="00C00B8F">
                      <w:rPr>
                        <w:rFonts w:ascii="Trebuchet MS" w:hAnsi="Trebuchet MS"/>
                        <w:szCs w:val="16"/>
                      </w:rPr>
                      <w:t>Columbia .</w:t>
                    </w:r>
                    <w:proofErr w:type="gramEnd"/>
                    <w:r w:rsidR="006B00F0" w:rsidRPr="00C00B8F">
                      <w:rPr>
                        <w:rFonts w:ascii="Trebuchet MS" w:hAnsi="Trebuchet MS"/>
                        <w:szCs w:val="16"/>
                      </w:rPr>
                      <w:t xml:space="preserve"> </w:t>
                    </w:r>
                    <w:r w:rsidR="006B00F0" w:rsidRPr="0052511E">
                      <w:rPr>
                        <w:rFonts w:ascii="Trebuchet MS" w:hAnsi="Trebuchet MS"/>
                        <w:szCs w:val="16"/>
                        <w:lang w:val="fr-FR"/>
                      </w:rPr>
                      <w:t xml:space="preserve">V4T </w:t>
                    </w:r>
                    <w:r w:rsidRPr="0052511E">
                      <w:rPr>
                        <w:rFonts w:ascii="Trebuchet MS" w:hAnsi="Trebuchet MS"/>
                        <w:szCs w:val="16"/>
                        <w:lang w:val="fr-FR"/>
                      </w:rPr>
                      <w:t>3C1</w:t>
                    </w:r>
                  </w:p>
                  <w:p w14:paraId="7990F564" w14:textId="77777777" w:rsidR="006B00F0" w:rsidRPr="0052511E" w:rsidRDefault="006B00F0" w:rsidP="006B00F0">
                    <w:pPr>
                      <w:pStyle w:val="GeneralAddressandcontact"/>
                      <w:widowControl/>
                      <w:spacing w:line="240" w:lineRule="atLeast"/>
                      <w:ind w:left="142"/>
                      <w:jc w:val="right"/>
                      <w:rPr>
                        <w:rFonts w:ascii="Trebuchet MS" w:hAnsi="Trebuchet MS"/>
                        <w:szCs w:val="16"/>
                        <w:lang w:val="fr-FR"/>
                      </w:rPr>
                    </w:pPr>
                    <w:proofErr w:type="gramStart"/>
                    <w:r w:rsidRPr="0052511E">
                      <w:rPr>
                        <w:rFonts w:ascii="Trebuchet MS" w:hAnsi="Trebuchet MS"/>
                        <w:szCs w:val="16"/>
                        <w:lang w:val="fr-FR"/>
                      </w:rPr>
                      <w:t>T:</w:t>
                    </w:r>
                    <w:proofErr w:type="gramEnd"/>
                    <w:r w:rsidRPr="0052511E">
                      <w:rPr>
                        <w:rFonts w:ascii="Trebuchet MS" w:hAnsi="Trebuchet MS"/>
                        <w:szCs w:val="16"/>
                        <w:lang w:val="fr-FR"/>
                      </w:rPr>
                      <w:t xml:space="preserve"> 250-768-5617</w:t>
                    </w:r>
                  </w:p>
                  <w:p w14:paraId="49230985" w14:textId="77777777" w:rsidR="006B00F0" w:rsidRPr="0052511E" w:rsidRDefault="006B00F0" w:rsidP="006B00F0">
                    <w:pPr>
                      <w:pStyle w:val="GeneralAddressandcontact"/>
                      <w:widowControl/>
                      <w:spacing w:line="240" w:lineRule="atLeast"/>
                      <w:ind w:left="142"/>
                      <w:jc w:val="right"/>
                      <w:rPr>
                        <w:rFonts w:ascii="Trebuchet MS" w:hAnsi="Trebuchet MS"/>
                        <w:szCs w:val="16"/>
                        <w:lang w:val="fr-FR"/>
                      </w:rPr>
                    </w:pPr>
                    <w:r w:rsidRPr="0052511E">
                      <w:rPr>
                        <w:rFonts w:ascii="Trebuchet MS" w:hAnsi="Trebuchet MS"/>
                        <w:szCs w:val="16"/>
                        <w:lang w:val="fr-FR"/>
                      </w:rPr>
                      <w:t>www.ntityixresources.com</w:t>
                    </w:r>
                  </w:p>
                  <w:p w14:paraId="60310776" w14:textId="77777777" w:rsidR="006B00F0" w:rsidRPr="0052511E" w:rsidRDefault="006B00F0" w:rsidP="006B00F0">
                    <w:pPr>
                      <w:pStyle w:val="GeneralAddressandcontact"/>
                      <w:widowControl/>
                      <w:spacing w:line="240" w:lineRule="atLeast"/>
                      <w:ind w:left="142"/>
                      <w:jc w:val="right"/>
                      <w:rPr>
                        <w:rFonts w:ascii="Rehn" w:hAnsi="Rehn"/>
                        <w:sz w:val="20"/>
                        <w:szCs w:val="16"/>
                        <w:lang w:val="fr-FR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6B00F0">
      <w:rPr>
        <w:noProof/>
        <w:lang w:val="en-CA" w:eastAsia="en-CA"/>
      </w:rPr>
      <w:drawing>
        <wp:anchor distT="0" distB="0" distL="114300" distR="114300" simplePos="0" relativeHeight="251666432" behindDoc="0" locked="0" layoutInCell="1" allowOverlap="1" wp14:anchorId="4F27F990" wp14:editId="4B9DF2F6">
          <wp:simplePos x="0" y="0"/>
          <wp:positionH relativeFrom="column">
            <wp:posOffset>-395309</wp:posOffset>
          </wp:positionH>
          <wp:positionV relativeFrom="paragraph">
            <wp:posOffset>77470</wp:posOffset>
          </wp:positionV>
          <wp:extent cx="2450465" cy="539750"/>
          <wp:effectExtent l="0" t="0" r="6985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_Horizontal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46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4A9"/>
    <w:multiLevelType w:val="hybridMultilevel"/>
    <w:tmpl w:val="EAC0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294"/>
    <w:multiLevelType w:val="hybridMultilevel"/>
    <w:tmpl w:val="8626BF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D0F4E"/>
    <w:multiLevelType w:val="hybridMultilevel"/>
    <w:tmpl w:val="B5146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E0D82"/>
    <w:multiLevelType w:val="hybridMultilevel"/>
    <w:tmpl w:val="DDF6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031ED"/>
    <w:multiLevelType w:val="hybridMultilevel"/>
    <w:tmpl w:val="0896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992">
    <w:abstractNumId w:val="1"/>
  </w:num>
  <w:num w:numId="2" w16cid:durableId="743989311">
    <w:abstractNumId w:val="2"/>
  </w:num>
  <w:num w:numId="3" w16cid:durableId="1442795471">
    <w:abstractNumId w:val="0"/>
  </w:num>
  <w:num w:numId="4" w16cid:durableId="1006128077">
    <w:abstractNumId w:val="3"/>
  </w:num>
  <w:num w:numId="5" w16cid:durableId="1032460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B8"/>
    <w:rsid w:val="00001400"/>
    <w:rsid w:val="00002883"/>
    <w:rsid w:val="00003A33"/>
    <w:rsid w:val="000232E4"/>
    <w:rsid w:val="0003329A"/>
    <w:rsid w:val="00051BCB"/>
    <w:rsid w:val="0005616F"/>
    <w:rsid w:val="000924A4"/>
    <w:rsid w:val="00094305"/>
    <w:rsid w:val="000A74A6"/>
    <w:rsid w:val="000B6B9D"/>
    <w:rsid w:val="000D69B4"/>
    <w:rsid w:val="0012662A"/>
    <w:rsid w:val="00143333"/>
    <w:rsid w:val="00145149"/>
    <w:rsid w:val="00147454"/>
    <w:rsid w:val="0015178B"/>
    <w:rsid w:val="00193313"/>
    <w:rsid w:val="001B4352"/>
    <w:rsid w:val="00207AE6"/>
    <w:rsid w:val="002160BA"/>
    <w:rsid w:val="0024686B"/>
    <w:rsid w:val="00277D6B"/>
    <w:rsid w:val="00295DB7"/>
    <w:rsid w:val="002C3F81"/>
    <w:rsid w:val="002F29F9"/>
    <w:rsid w:val="002F3947"/>
    <w:rsid w:val="00305A03"/>
    <w:rsid w:val="0030681F"/>
    <w:rsid w:val="00321F0D"/>
    <w:rsid w:val="00322EA2"/>
    <w:rsid w:val="00336BB2"/>
    <w:rsid w:val="00337E8C"/>
    <w:rsid w:val="00357ABE"/>
    <w:rsid w:val="00372837"/>
    <w:rsid w:val="00377A80"/>
    <w:rsid w:val="003B1DD9"/>
    <w:rsid w:val="003D155F"/>
    <w:rsid w:val="003F01A4"/>
    <w:rsid w:val="00424215"/>
    <w:rsid w:val="004C3F9D"/>
    <w:rsid w:val="004E13B5"/>
    <w:rsid w:val="004F0B57"/>
    <w:rsid w:val="004F60C8"/>
    <w:rsid w:val="00513601"/>
    <w:rsid w:val="0052511E"/>
    <w:rsid w:val="00540FB3"/>
    <w:rsid w:val="005509C3"/>
    <w:rsid w:val="005F4D4E"/>
    <w:rsid w:val="0061657F"/>
    <w:rsid w:val="006361DB"/>
    <w:rsid w:val="006546A5"/>
    <w:rsid w:val="00657DFF"/>
    <w:rsid w:val="006825E0"/>
    <w:rsid w:val="006B00F0"/>
    <w:rsid w:val="006B1D73"/>
    <w:rsid w:val="006B43BC"/>
    <w:rsid w:val="006F43E4"/>
    <w:rsid w:val="006F7C71"/>
    <w:rsid w:val="007144AF"/>
    <w:rsid w:val="00745B0C"/>
    <w:rsid w:val="00755455"/>
    <w:rsid w:val="00764E22"/>
    <w:rsid w:val="00782DA3"/>
    <w:rsid w:val="00800657"/>
    <w:rsid w:val="00846ACD"/>
    <w:rsid w:val="00867461"/>
    <w:rsid w:val="00883BE9"/>
    <w:rsid w:val="008908B8"/>
    <w:rsid w:val="008D7DDC"/>
    <w:rsid w:val="008F20B3"/>
    <w:rsid w:val="008F4BFB"/>
    <w:rsid w:val="0093484C"/>
    <w:rsid w:val="009411C3"/>
    <w:rsid w:val="009C4421"/>
    <w:rsid w:val="009D283C"/>
    <w:rsid w:val="009D3183"/>
    <w:rsid w:val="00A2552D"/>
    <w:rsid w:val="00A445E2"/>
    <w:rsid w:val="00A44EE4"/>
    <w:rsid w:val="00A46D22"/>
    <w:rsid w:val="00A561DA"/>
    <w:rsid w:val="00AA33A0"/>
    <w:rsid w:val="00AD2269"/>
    <w:rsid w:val="00AF7664"/>
    <w:rsid w:val="00B0466A"/>
    <w:rsid w:val="00B74466"/>
    <w:rsid w:val="00B76C64"/>
    <w:rsid w:val="00B7709F"/>
    <w:rsid w:val="00B81432"/>
    <w:rsid w:val="00BB2569"/>
    <w:rsid w:val="00BE30C0"/>
    <w:rsid w:val="00BF4AD3"/>
    <w:rsid w:val="00C009D4"/>
    <w:rsid w:val="00C00B8F"/>
    <w:rsid w:val="00C00BC2"/>
    <w:rsid w:val="00C11554"/>
    <w:rsid w:val="00C21839"/>
    <w:rsid w:val="00C425EA"/>
    <w:rsid w:val="00C56DF8"/>
    <w:rsid w:val="00C67776"/>
    <w:rsid w:val="00C87D03"/>
    <w:rsid w:val="00C939D9"/>
    <w:rsid w:val="00C97E19"/>
    <w:rsid w:val="00CC762D"/>
    <w:rsid w:val="00CF2039"/>
    <w:rsid w:val="00D13656"/>
    <w:rsid w:val="00D13889"/>
    <w:rsid w:val="00D24D93"/>
    <w:rsid w:val="00D37C9D"/>
    <w:rsid w:val="00D43F79"/>
    <w:rsid w:val="00D610ED"/>
    <w:rsid w:val="00D711FE"/>
    <w:rsid w:val="00D85F3E"/>
    <w:rsid w:val="00DD06DD"/>
    <w:rsid w:val="00DE6816"/>
    <w:rsid w:val="00E00F30"/>
    <w:rsid w:val="00E01952"/>
    <w:rsid w:val="00E04C75"/>
    <w:rsid w:val="00E279D0"/>
    <w:rsid w:val="00E33C07"/>
    <w:rsid w:val="00E42C00"/>
    <w:rsid w:val="00E459F7"/>
    <w:rsid w:val="00E619DB"/>
    <w:rsid w:val="00EA393D"/>
    <w:rsid w:val="00ED011D"/>
    <w:rsid w:val="00F23628"/>
    <w:rsid w:val="00F33AC8"/>
    <w:rsid w:val="00F70327"/>
    <w:rsid w:val="00F722E2"/>
    <w:rsid w:val="00FA25C8"/>
    <w:rsid w:val="00FA36C0"/>
    <w:rsid w:val="00FB2779"/>
    <w:rsid w:val="00FE177F"/>
    <w:rsid w:val="00FE39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191F1"/>
  <w15:docId w15:val="{D0934B03-D47A-4E1F-8D8C-69BDD1C6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3B5"/>
    <w:pPr>
      <w:spacing w:after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3B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E13B5"/>
  </w:style>
  <w:style w:type="paragraph" w:styleId="Footer">
    <w:name w:val="footer"/>
    <w:basedOn w:val="Normal"/>
    <w:link w:val="FooterChar"/>
    <w:uiPriority w:val="99"/>
    <w:unhideWhenUsed/>
    <w:rsid w:val="004E13B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E13B5"/>
  </w:style>
  <w:style w:type="character" w:customStyle="1" w:styleId="website">
    <w:name w:val="website"/>
    <w:uiPriority w:val="99"/>
    <w:rsid w:val="004E13B5"/>
    <w:rPr>
      <w:color w:val="CB0002"/>
    </w:rPr>
  </w:style>
  <w:style w:type="paragraph" w:customStyle="1" w:styleId="Style1">
    <w:name w:val="Style1"/>
    <w:basedOn w:val="Normal"/>
    <w:qFormat/>
    <w:rsid w:val="004E13B5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Trebuchet MS" w:eastAsiaTheme="minorEastAsia" w:hAnsi="Trebuchet MS" w:cs="Rehn-Regular"/>
      <w:color w:val="000000"/>
      <w:spacing w:val="-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1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49"/>
    <w:rPr>
      <w:rFonts w:ascii="Lucida Grande" w:eastAsia="Times" w:hAnsi="Lucida Grande" w:cs="Lucida Grande"/>
      <w:sz w:val="18"/>
      <w:szCs w:val="18"/>
    </w:rPr>
  </w:style>
  <w:style w:type="paragraph" w:customStyle="1" w:styleId="GeneralAddressandcontact">
    <w:name w:val="General Address and contact"/>
    <w:basedOn w:val="Normal"/>
    <w:uiPriority w:val="99"/>
    <w:rsid w:val="00BF4AD3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Rehn-Regular" w:eastAsiaTheme="minorHAnsi" w:hAnsi="Rehn-Regular" w:cs="Rehn-Regular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160BA"/>
    <w:pPr>
      <w:ind w:left="720"/>
      <w:contextualSpacing/>
    </w:pPr>
  </w:style>
  <w:style w:type="table" w:styleId="TableGrid">
    <w:name w:val="Table Grid"/>
    <w:basedOn w:val="TableNormal"/>
    <w:uiPriority w:val="39"/>
    <w:rsid w:val="00001400"/>
    <w:pPr>
      <w:spacing w:after="0"/>
    </w:pPr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014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014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hood@ntityixresourc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kobayashi@ntityixresour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erickson\Downloads\Ntityix%20Development%20Corp\NTITYIX%20DEV_STATIONARY_JUNE%202015\NTITYIX%20DEV.%20LETTERHEAD\Ntityix%20Standar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AC2AC8-D9C9-487F-B1FE-008084BE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Ntityix Standard Letterhead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 Derickson</dc:creator>
  <cp:lastModifiedBy>Breagh Kobayashi</cp:lastModifiedBy>
  <cp:revision>2</cp:revision>
  <cp:lastPrinted>2023-11-09T18:13:00Z</cp:lastPrinted>
  <dcterms:created xsi:type="dcterms:W3CDTF">2023-11-22T17:23:00Z</dcterms:created>
  <dcterms:modified xsi:type="dcterms:W3CDTF">2023-11-22T17:23:00Z</dcterms:modified>
</cp:coreProperties>
</file>